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50" w:rsidRPr="00E75F72" w:rsidRDefault="00A90250" w:rsidP="00A90250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04</w:t>
      </w:r>
      <w:r w:rsidRPr="001B1467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Pr="00E75F72">
        <w:rPr>
          <w:rFonts w:ascii="Arial" w:hAnsi="Arial" w:cs="Arial"/>
          <w:b/>
          <w:sz w:val="32"/>
          <w:szCs w:val="32"/>
        </w:rPr>
        <w:t>.2019 г. №</w:t>
      </w:r>
      <w:r>
        <w:rPr>
          <w:rFonts w:ascii="Arial" w:hAnsi="Arial" w:cs="Arial"/>
          <w:b/>
          <w:sz w:val="32"/>
          <w:szCs w:val="32"/>
        </w:rPr>
        <w:t>46</w:t>
      </w:r>
    </w:p>
    <w:p w:rsidR="00A90250" w:rsidRPr="00E75F72" w:rsidRDefault="00A90250" w:rsidP="00A9025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5F7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90250" w:rsidRPr="00E75F72" w:rsidRDefault="00A90250" w:rsidP="00A9025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5F72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A90250" w:rsidRPr="00E75F72" w:rsidRDefault="00A90250" w:rsidP="00A9025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5F72">
        <w:rPr>
          <w:rFonts w:ascii="Arial" w:hAnsi="Arial" w:cs="Arial"/>
          <w:b/>
          <w:sz w:val="32"/>
          <w:szCs w:val="32"/>
        </w:rPr>
        <w:t>МУНИЦИПАЛЬНОЕ ОБРАЗОВАНИЕ «БОХАНСКИЙ РАЙОН»</w:t>
      </w:r>
      <w:r w:rsidRPr="00E75F72"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A90250" w:rsidRPr="00E75F72" w:rsidRDefault="00A90250" w:rsidP="00A9025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5F72">
        <w:rPr>
          <w:rFonts w:ascii="Arial" w:hAnsi="Arial" w:cs="Arial"/>
          <w:b/>
          <w:sz w:val="32"/>
          <w:szCs w:val="32"/>
        </w:rPr>
        <w:t>АДМИНИСТРАЦИЯ</w:t>
      </w:r>
    </w:p>
    <w:p w:rsidR="00A90250" w:rsidRPr="00E75F72" w:rsidRDefault="00A90250" w:rsidP="00A90250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</w:t>
      </w:r>
      <w:r w:rsidRPr="00E75F72">
        <w:rPr>
          <w:rFonts w:ascii="Arial" w:hAnsi="Arial" w:cs="Arial"/>
          <w:b/>
          <w:sz w:val="32"/>
          <w:szCs w:val="32"/>
        </w:rPr>
        <w:t>ПОСТАНОВЛЕНИЕ</w:t>
      </w:r>
    </w:p>
    <w:p w:rsidR="00A90250" w:rsidRDefault="00A90250" w:rsidP="00A90250">
      <w:pPr>
        <w:rPr>
          <w:rFonts w:ascii="Arial" w:hAnsi="Arial" w:cs="Arial"/>
          <w:sz w:val="24"/>
          <w:szCs w:val="24"/>
        </w:rPr>
      </w:pPr>
    </w:p>
    <w:p w:rsidR="00A90250" w:rsidRPr="00DC6B5D" w:rsidRDefault="00A90250" w:rsidP="00A902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C6B5D">
        <w:rPr>
          <w:rFonts w:ascii="Arial" w:eastAsia="Times New Roman" w:hAnsi="Arial" w:cs="Arial"/>
          <w:color w:val="000000"/>
          <w:sz w:val="32"/>
          <w:szCs w:val="32"/>
        </w:rPr>
        <w:t>ОБ УТВЕРЖДЕНИИ ПОРЯДКА И УСЛОВИЙ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C6B5D">
        <w:rPr>
          <w:rFonts w:ascii="Arial" w:eastAsia="Times New Roman" w:hAnsi="Arial" w:cs="Arial"/>
          <w:color w:val="000000"/>
          <w:sz w:val="32"/>
          <w:szCs w:val="32"/>
        </w:rPr>
        <w:t xml:space="preserve">ПРЕДОСТАВЛЕНИЯ В АРЕНДУ </w:t>
      </w:r>
      <w:proofErr w:type="gramStart"/>
      <w:r w:rsidRPr="00DC6B5D">
        <w:rPr>
          <w:rFonts w:ascii="Arial" w:eastAsia="Times New Roman" w:hAnsi="Arial" w:cs="Arial"/>
          <w:color w:val="000000"/>
          <w:sz w:val="32"/>
          <w:szCs w:val="32"/>
        </w:rPr>
        <w:t xml:space="preserve">( </w:t>
      </w:r>
      <w:proofErr w:type="gramEnd"/>
      <w:r w:rsidRPr="00DC6B5D">
        <w:rPr>
          <w:rFonts w:ascii="Arial" w:eastAsia="Times New Roman" w:hAnsi="Arial" w:cs="Arial"/>
          <w:color w:val="000000"/>
          <w:sz w:val="32"/>
          <w:szCs w:val="32"/>
        </w:rPr>
        <w:t>В ТОМ ЧИСЛЕ ЛЬГОТ ДЛЯ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C6B5D">
        <w:rPr>
          <w:rFonts w:ascii="Arial" w:eastAsia="Times New Roman" w:hAnsi="Arial" w:cs="Arial"/>
          <w:color w:val="000000"/>
          <w:sz w:val="32"/>
          <w:szCs w:val="32"/>
        </w:rPr>
        <w:t>СУБЪЕКТОВ МАЛОГО И СРЕДНЕГО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C6B5D">
        <w:rPr>
          <w:rFonts w:ascii="Arial" w:eastAsia="Times New Roman" w:hAnsi="Arial" w:cs="Arial"/>
          <w:color w:val="000000"/>
          <w:sz w:val="32"/>
          <w:szCs w:val="32"/>
        </w:rPr>
        <w:t xml:space="preserve">ПРЕДПРИНИМАТЕЛЬСТВА, </w:t>
      </w:r>
      <w:proofErr w:type="gramStart"/>
      <w:r w:rsidRPr="00DC6B5D">
        <w:rPr>
          <w:rFonts w:ascii="Arial" w:eastAsia="Times New Roman" w:hAnsi="Arial" w:cs="Arial"/>
          <w:color w:val="000000"/>
          <w:sz w:val="32"/>
          <w:szCs w:val="32"/>
        </w:rPr>
        <w:t>ЯВЛЯЮЩИХСЯ</w:t>
      </w:r>
      <w:proofErr w:type="gramEnd"/>
    </w:p>
    <w:p w:rsidR="00A90250" w:rsidRPr="00DC6B5D" w:rsidRDefault="00A90250" w:rsidP="00A902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C6B5D">
        <w:rPr>
          <w:rFonts w:ascii="Arial" w:eastAsia="Times New Roman" w:hAnsi="Arial" w:cs="Arial"/>
          <w:color w:val="000000"/>
          <w:sz w:val="32"/>
          <w:szCs w:val="32"/>
        </w:rPr>
        <w:t>СЕЛЬСКОХОЗЯЙСТВЕННЫМИ КООПЕРАТИВАМИ ИЛИ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proofErr w:type="gramStart"/>
      <w:r w:rsidRPr="00DC6B5D">
        <w:rPr>
          <w:rFonts w:ascii="Arial" w:eastAsia="Times New Roman" w:hAnsi="Arial" w:cs="Arial"/>
          <w:color w:val="000000"/>
          <w:sz w:val="32"/>
          <w:szCs w:val="32"/>
        </w:rPr>
        <w:t>ЗАНИМАЮЩИХСЯ</w:t>
      </w:r>
      <w:proofErr w:type="gramEnd"/>
      <w:r w:rsidRPr="00DC6B5D">
        <w:rPr>
          <w:rFonts w:ascii="Arial" w:eastAsia="Times New Roman" w:hAnsi="Arial" w:cs="Arial"/>
          <w:color w:val="000000"/>
          <w:sz w:val="32"/>
          <w:szCs w:val="32"/>
        </w:rPr>
        <w:t xml:space="preserve"> СОЦИАЛЬНО ЗНАЧИМЫМИ ВИДАМИ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C6B5D">
        <w:rPr>
          <w:rFonts w:ascii="Arial" w:eastAsia="Times New Roman" w:hAnsi="Arial" w:cs="Arial"/>
          <w:color w:val="000000"/>
          <w:sz w:val="32"/>
          <w:szCs w:val="32"/>
        </w:rPr>
        <w:t>ДЕЯТЕЛЬНОСТИ, ИНЫМИ УСТАНОВЛЕННЫМИ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C6B5D">
        <w:rPr>
          <w:rFonts w:ascii="Arial" w:eastAsia="Times New Roman" w:hAnsi="Arial" w:cs="Arial"/>
          <w:color w:val="000000"/>
          <w:sz w:val="32"/>
          <w:szCs w:val="32"/>
        </w:rPr>
        <w:t>МУНИЦИПАЛЬНЫМИ ПРОГРАММАМИ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C6B5D">
        <w:rPr>
          <w:rFonts w:ascii="Arial" w:eastAsia="Times New Roman" w:hAnsi="Arial" w:cs="Arial"/>
          <w:color w:val="000000"/>
          <w:sz w:val="32"/>
          <w:szCs w:val="32"/>
        </w:rPr>
        <w:t xml:space="preserve">МУНИЦИПАЛЬНОГО ИМУЩЕСТВА, ВКЛЮЧЁННОГО </w:t>
      </w:r>
      <w:proofErr w:type="gramStart"/>
      <w:r w:rsidRPr="00DC6B5D">
        <w:rPr>
          <w:rFonts w:ascii="Arial" w:eastAsia="Times New Roman" w:hAnsi="Arial" w:cs="Arial"/>
          <w:color w:val="000000"/>
          <w:sz w:val="32"/>
          <w:szCs w:val="32"/>
        </w:rPr>
        <w:t>В</w:t>
      </w:r>
      <w:proofErr w:type="gramEnd"/>
    </w:p>
    <w:p w:rsidR="00A90250" w:rsidRPr="00DC6B5D" w:rsidRDefault="00A90250" w:rsidP="00A902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C6B5D">
        <w:rPr>
          <w:rFonts w:ascii="Arial" w:eastAsia="Times New Roman" w:hAnsi="Arial" w:cs="Arial"/>
          <w:color w:val="000000"/>
          <w:sz w:val="32"/>
          <w:szCs w:val="32"/>
        </w:rPr>
        <w:t>ПЕРЕЧЕНЬ МУНИЦИПАЛЬНОГО ИМУЩЕСТВА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proofErr w:type="gramStart"/>
      <w:r w:rsidRPr="00DC6B5D">
        <w:rPr>
          <w:rFonts w:ascii="Arial" w:eastAsia="Times New Roman" w:hAnsi="Arial" w:cs="Arial"/>
          <w:color w:val="000000"/>
          <w:sz w:val="32"/>
          <w:szCs w:val="32"/>
        </w:rPr>
        <w:t>МУНИЦИПАЛЬНОГО ОБРАЗОВАНИЯ «ХОХОРСК», СВОБОДНОГО ОТ ПРАВ ТРЕТЬИХ ЛИЦ)</w:t>
      </w:r>
      <w:proofErr w:type="gramEnd"/>
    </w:p>
    <w:p w:rsidR="00A90250" w:rsidRPr="001A7200" w:rsidRDefault="00A90250" w:rsidP="00A90250">
      <w:pPr>
        <w:jc w:val="both"/>
        <w:rPr>
          <w:rFonts w:ascii="Arial" w:hAnsi="Arial" w:cs="Arial"/>
          <w:sz w:val="24"/>
          <w:szCs w:val="24"/>
        </w:rPr>
      </w:pPr>
    </w:p>
    <w:p w:rsidR="00A90250" w:rsidRPr="001A7200" w:rsidRDefault="00A90250" w:rsidP="00A902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A7200">
        <w:rPr>
          <w:rFonts w:ascii="Arial" w:eastAsia="Times New Roman" w:hAnsi="Arial" w:cs="Arial"/>
          <w:color w:val="000000"/>
          <w:sz w:val="24"/>
          <w:szCs w:val="24"/>
        </w:rPr>
        <w:t>В соответствии с частью 4.1 Федеральным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законом от 24 июля 2007 года № </w:t>
      </w:r>
      <w:r w:rsidRPr="001A7200">
        <w:rPr>
          <w:rFonts w:ascii="Arial" w:eastAsia="Times New Roman" w:hAnsi="Arial" w:cs="Arial"/>
          <w:color w:val="000000"/>
          <w:sz w:val="24"/>
          <w:szCs w:val="24"/>
        </w:rPr>
        <w:t>209-ФЗ «О развитии малого и среднего п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редпринимательства в Российской </w:t>
      </w:r>
      <w:r w:rsidRPr="001A7200">
        <w:rPr>
          <w:rFonts w:ascii="Arial" w:eastAsia="Times New Roman" w:hAnsi="Arial" w:cs="Arial"/>
          <w:color w:val="000000"/>
          <w:sz w:val="24"/>
          <w:szCs w:val="24"/>
        </w:rPr>
        <w:t>Федерации», Устав</w:t>
      </w:r>
      <w:r>
        <w:rPr>
          <w:rFonts w:ascii="Arial" w:eastAsia="Times New Roman" w:hAnsi="Arial" w:cs="Arial"/>
          <w:color w:val="000000"/>
          <w:sz w:val="24"/>
          <w:szCs w:val="24"/>
        </w:rPr>
        <w:t>ом муниципального образования «Хохорск</w:t>
      </w:r>
      <w:r w:rsidRPr="001A7200">
        <w:rPr>
          <w:rFonts w:ascii="Arial" w:eastAsia="Times New Roman" w:hAnsi="Arial" w:cs="Arial"/>
          <w:color w:val="000000"/>
          <w:sz w:val="24"/>
          <w:szCs w:val="24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</w:rPr>
        <w:t>, администрация</w:t>
      </w:r>
    </w:p>
    <w:p w:rsidR="00A90250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90250" w:rsidRPr="00DC6B5D" w:rsidRDefault="00A90250" w:rsidP="00A902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C6B5D">
        <w:rPr>
          <w:rFonts w:ascii="Arial" w:eastAsia="Times New Roman" w:hAnsi="Arial" w:cs="Arial"/>
          <w:color w:val="000000"/>
          <w:sz w:val="32"/>
          <w:szCs w:val="32"/>
        </w:rPr>
        <w:t>ПОСТАНОВЛЯЕТ: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A90250" w:rsidRPr="001A7200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1A7200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A7200">
        <w:rPr>
          <w:rFonts w:ascii="Arial" w:eastAsia="Times New Roman" w:hAnsi="Arial" w:cs="Arial"/>
          <w:color w:val="000000"/>
          <w:sz w:val="24"/>
          <w:szCs w:val="24"/>
        </w:rPr>
        <w:t>Утвердить Порядок и условия предо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ставления в аренду (в том числе </w:t>
      </w:r>
      <w:r w:rsidRPr="001A7200">
        <w:rPr>
          <w:rFonts w:ascii="Arial" w:eastAsia="Times New Roman" w:hAnsi="Arial" w:cs="Arial"/>
          <w:color w:val="000000"/>
          <w:sz w:val="24"/>
          <w:szCs w:val="24"/>
        </w:rPr>
        <w:t xml:space="preserve">льгот для субъектов малого и среднего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предпринимательства, являющихся </w:t>
      </w:r>
      <w:r w:rsidRPr="001A7200">
        <w:rPr>
          <w:rFonts w:ascii="Arial" w:eastAsia="Times New Roman" w:hAnsi="Arial" w:cs="Arial"/>
          <w:color w:val="000000"/>
          <w:sz w:val="24"/>
          <w:szCs w:val="24"/>
        </w:rPr>
        <w:t>сельскохозяйственными кооперативами или занимающихся социально значимыми</w:t>
      </w:r>
      <w:proofErr w:type="gramEnd"/>
    </w:p>
    <w:p w:rsidR="00A90250" w:rsidRPr="001A7200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A7200">
        <w:rPr>
          <w:rFonts w:ascii="Arial" w:eastAsia="Times New Roman" w:hAnsi="Arial" w:cs="Arial"/>
          <w:color w:val="000000"/>
          <w:sz w:val="24"/>
          <w:szCs w:val="24"/>
        </w:rPr>
        <w:t>видами деятельности, иными установленными муниципальными программами</w:t>
      </w:r>
    </w:p>
    <w:p w:rsidR="00A90250" w:rsidRPr="001A7200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A7200">
        <w:rPr>
          <w:rFonts w:ascii="Arial" w:eastAsia="Times New Roman" w:hAnsi="Arial" w:cs="Arial"/>
          <w:color w:val="000000"/>
          <w:sz w:val="24"/>
          <w:szCs w:val="24"/>
        </w:rPr>
        <w:t>муниципального имущества, включенного в перечень муниципального имущества</w:t>
      </w:r>
    </w:p>
    <w:p w:rsidR="00A90250" w:rsidRPr="001A7200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«Хохорск</w:t>
      </w:r>
      <w:r w:rsidRPr="001A7200">
        <w:rPr>
          <w:rFonts w:ascii="Arial" w:eastAsia="Times New Roman" w:hAnsi="Arial" w:cs="Arial"/>
          <w:color w:val="000000"/>
          <w:sz w:val="24"/>
          <w:szCs w:val="24"/>
        </w:rPr>
        <w:t>», свободного от прав третьих лиц)</w:t>
      </w:r>
    </w:p>
    <w:p w:rsidR="00A90250" w:rsidRPr="001A7200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(Приложение 1)</w:t>
      </w:r>
    </w:p>
    <w:p w:rsidR="00A90250" w:rsidRPr="001A7200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A7200">
        <w:rPr>
          <w:rFonts w:ascii="Arial" w:eastAsia="Times New Roman" w:hAnsi="Arial" w:cs="Arial"/>
          <w:color w:val="000000"/>
          <w:sz w:val="24"/>
          <w:szCs w:val="24"/>
        </w:rPr>
        <w:t>2 Настоящее постановление вступает в силу со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дня подписания, подлежит </w:t>
      </w:r>
      <w:r w:rsidRPr="001A7200">
        <w:rPr>
          <w:rFonts w:ascii="Arial" w:eastAsia="Times New Roman" w:hAnsi="Arial" w:cs="Arial"/>
          <w:color w:val="000000"/>
          <w:sz w:val="24"/>
          <w:szCs w:val="24"/>
        </w:rPr>
        <w:t>официальному опубликованию на офи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циальном сайте администрации МО «Хохорск» и в Вестнике МО «Хохорск» </w:t>
      </w:r>
    </w:p>
    <w:p w:rsidR="00A90250" w:rsidRPr="001A7200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A7200">
        <w:rPr>
          <w:rFonts w:ascii="Arial" w:eastAsia="Times New Roman" w:hAnsi="Arial" w:cs="Arial"/>
          <w:color w:val="000000"/>
          <w:sz w:val="24"/>
          <w:szCs w:val="24"/>
        </w:rPr>
        <w:t xml:space="preserve">3 </w:t>
      </w:r>
      <w:proofErr w:type="gramStart"/>
      <w:r w:rsidRPr="001A7200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1A7200">
        <w:rPr>
          <w:rFonts w:ascii="Arial" w:eastAsia="Times New Roman" w:hAnsi="Arial" w:cs="Arial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A90250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90250" w:rsidRPr="001A7200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И.о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главы </w:t>
      </w:r>
      <w:r w:rsidRPr="001A7200">
        <w:rPr>
          <w:rFonts w:ascii="Arial" w:eastAsia="Times New Roman" w:hAnsi="Arial" w:cs="Arial"/>
          <w:color w:val="000000"/>
          <w:sz w:val="24"/>
          <w:szCs w:val="24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1A7200">
        <w:rPr>
          <w:rFonts w:ascii="Arial" w:eastAsia="Times New Roman" w:hAnsi="Arial" w:cs="Arial"/>
          <w:color w:val="000000"/>
          <w:sz w:val="24"/>
          <w:szCs w:val="24"/>
        </w:rPr>
        <w:t>образования «</w:t>
      </w:r>
      <w:r>
        <w:rPr>
          <w:rFonts w:ascii="Arial" w:eastAsia="Times New Roman" w:hAnsi="Arial" w:cs="Arial"/>
          <w:color w:val="000000"/>
          <w:sz w:val="24"/>
          <w:szCs w:val="24"/>
        </w:rPr>
        <w:t>Хохорск</w:t>
      </w:r>
      <w:r w:rsidRPr="001A7200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A90250" w:rsidRPr="001A7200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С.В.Ангаткина</w:t>
      </w:r>
      <w:proofErr w:type="spellEnd"/>
    </w:p>
    <w:p w:rsidR="00A90250" w:rsidRPr="001A7200" w:rsidRDefault="00A90250" w:rsidP="00A90250">
      <w:pPr>
        <w:jc w:val="both"/>
        <w:rPr>
          <w:rFonts w:ascii="Arial" w:hAnsi="Arial" w:cs="Arial"/>
          <w:sz w:val="24"/>
          <w:szCs w:val="24"/>
        </w:rPr>
      </w:pPr>
    </w:p>
    <w:p w:rsidR="00A90250" w:rsidRPr="00DC6B5D" w:rsidRDefault="00A90250" w:rsidP="00A9025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DC6B5D">
        <w:rPr>
          <w:rFonts w:ascii="Courier New" w:eastAsia="Times New Roman" w:hAnsi="Courier New" w:cs="Courier New"/>
          <w:color w:val="000000"/>
        </w:rPr>
        <w:lastRenderedPageBreak/>
        <w:t>Приложение №1 к Постановлению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DC6B5D">
        <w:rPr>
          <w:rFonts w:ascii="Courier New" w:eastAsia="Times New Roman" w:hAnsi="Courier New" w:cs="Courier New"/>
          <w:color w:val="000000"/>
        </w:rPr>
        <w:t xml:space="preserve">администрации </w:t>
      </w:r>
      <w:r>
        <w:rPr>
          <w:rFonts w:ascii="Courier New" w:eastAsia="Times New Roman" w:hAnsi="Courier New" w:cs="Courier New"/>
          <w:color w:val="000000"/>
        </w:rPr>
        <w:t xml:space="preserve">муниципального образования </w:t>
      </w:r>
      <w:r w:rsidRPr="00DC6B5D">
        <w:rPr>
          <w:rFonts w:ascii="Courier New" w:eastAsia="Times New Roman" w:hAnsi="Courier New" w:cs="Courier New"/>
          <w:color w:val="000000"/>
        </w:rPr>
        <w:t xml:space="preserve"> «Хохорск»</w:t>
      </w:r>
    </w:p>
    <w:p w:rsidR="00A90250" w:rsidRDefault="00A90250" w:rsidP="00A9025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DC6B5D">
        <w:rPr>
          <w:rFonts w:ascii="Courier New" w:eastAsia="Times New Roman" w:hAnsi="Courier New" w:cs="Courier New"/>
          <w:color w:val="000000"/>
        </w:rPr>
        <w:t>от 04.12.2019 г. №46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</w:p>
    <w:p w:rsidR="00A90250" w:rsidRDefault="00A90250" w:rsidP="00A902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90250" w:rsidRPr="00DC6B5D" w:rsidRDefault="00A90250" w:rsidP="00A902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ПОРЯДОК И УСЛОВИЙ ПРЕДОСТАВЛЕНИЯ В АРЕНДУ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(В ТОМ ЧИСЛЕ ЛЬГОТ ДЛЯ СУБЪЕКТОВ МАЛОГО И СРЕДНЕГО</w:t>
      </w:r>
      <w:proofErr w:type="gramEnd"/>
    </w:p>
    <w:p w:rsidR="00A90250" w:rsidRPr="00DC6B5D" w:rsidRDefault="00A90250" w:rsidP="00A902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ПРЕДПРИНИМАТЕЛЬСТВА, </w:t>
      </w: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ЯВЛЯЮЩИХСЯ</w:t>
      </w:r>
      <w:proofErr w:type="gramEnd"/>
    </w:p>
    <w:p w:rsidR="00A90250" w:rsidRPr="00DC6B5D" w:rsidRDefault="00A90250" w:rsidP="00A902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СЕЛЬСКОХОЗЯЙСТВЕННЫМИ КООПЕРАТИВАМИ ИЛИ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ЗАНИМАЮЩИХСЯ</w:t>
      </w:r>
      <w:proofErr w:type="gramEnd"/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 СОЦИАЛЬНО ЗНАЧИМЫМИ ВИДАМИ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ДЕЯТЕЛЬНОСТИ, ИНЫМИ УСТАНОВЛЕННЫМИ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МУНИЦИПАЛЬНЫМИ ПРОГРАММАМИ </w:t>
      </w: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МУНИЦИПАЛЬНОГО</w:t>
      </w:r>
      <w:proofErr w:type="gramEnd"/>
    </w:p>
    <w:p w:rsidR="00A90250" w:rsidRPr="00DC6B5D" w:rsidRDefault="00A90250" w:rsidP="00A902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ИМУЩЕСТВА, ВКЛЮЧЁННОГО В ПЕРЕЧЕНЬ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МУНИЦИПАЛЬНОГО ИМУЩЕСТВА АДМИНИСТРАЦИИ МУНИПАЛЬНОГО ОБРАЗОВАНИЯ «ХОХОРСК»  СВОБОДНОГО ОТ ПРАВ ТРЕТЬИХ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90250" w:rsidRPr="00DC6B5D" w:rsidRDefault="00A90250" w:rsidP="00A9025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C6B5D">
        <w:rPr>
          <w:rFonts w:ascii="Arial" w:hAnsi="Arial" w:cs="Arial"/>
          <w:color w:val="000000"/>
          <w:sz w:val="24"/>
          <w:szCs w:val="24"/>
          <w:shd w:val="clear" w:color="auto" w:fill="FFFFFF"/>
        </w:rPr>
        <w:t>1 ОБЩИЕ ПОЛОЖЕНИЯ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90250" w:rsidRPr="00DC6B5D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1.1. </w:t>
      </w: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Настоящий Порядок определяет механизм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муниципального имущества, включенного в перечень муниципального имущества муниципального образования «Хохорск», свободного от прав третьих лиц (далее – Перечень)</w:t>
      </w:r>
      <w:proofErr w:type="gramEnd"/>
    </w:p>
    <w:p w:rsidR="00A90250" w:rsidRPr="00DC6B5D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1.2. Администрация муниципального образования «Хохорск»</w:t>
      </w: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,(</w:t>
      </w:r>
      <w:proofErr w:type="gramEnd"/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далее –Администрация) выступает арендодателем муниципального имущества, </w:t>
      </w:r>
      <w:r w:rsidRPr="00DC6B5D">
        <w:rPr>
          <w:rFonts w:ascii="Arial" w:hAnsi="Arial" w:cs="Arial"/>
          <w:color w:val="000000"/>
          <w:sz w:val="24"/>
          <w:szCs w:val="24"/>
          <w:shd w:val="clear" w:color="auto" w:fill="FFFFFF"/>
        </w:rPr>
        <w:t>включенного в Перечень.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1.3. Арендаторами муниципального имущества, включенного в Перечень, могут быть: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 июля 2007 года № 209-ФЗ</w:t>
      </w:r>
      <w:proofErr w:type="gramEnd"/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 «О развитии малого и среднего предпринимательства в Российской Федерации»;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 и осуществляющие деятельность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1.4. Арендаторами имущества, включенного в Перечень, не могут быть субъекты малого и среднего предпринимательства, перечисленные в пункте 3 статьи 14 Федерального закона от 24 июля 2007 года № 209-ФЗ «О развитии малого и среднего предпринимательства в Российской Федерации».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1.5. Имущество, включенное в Перечень, не может быть предоставлено в аренду субъектам малого и среднего предпринимательства в случаях, установленных пунктом 5 статьи 14 Федерального закона от 24 июля 2007 года № 209-ФЗ «О развитии малого и среднего предпринимательства в Российской Федерации».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lastRenderedPageBreak/>
        <w:t>1.6. Срок, на который заключаются договоры в отношении имущества, включенного в Перечень, должен составлять не менее чем 5 лет. Срок договора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может быть </w:t>
      </w: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уменьшен</w:t>
      </w:r>
      <w:proofErr w:type="gramEnd"/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 на основании поданного до заключения такого договора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заявления лица, приобретающего права владения и (или) пользования. Максимальный срок предоставления </w:t>
      </w: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бизнес-инкубаторами</w:t>
      </w:r>
      <w:proofErr w:type="gramEnd"/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 государственного или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муниципального имущества в аренду (субаренду) субъектам малого и среднего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предпринимательства не должен превышать 3 года.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1.7. В отношении имущества, включенного в Перечень, использование которого требует проведение ремонта (реконструкции), возможно заключение договора аренды на срок от 10 лет с условием осуществления ремонта или реконструкции лицом, приобретающем права владения и (или) пользования таким имуществом, и возможностью зачета понесенных расходов в счет арендной платы.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90250" w:rsidRPr="00DC6B5D" w:rsidRDefault="00A90250" w:rsidP="00A902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2 ПОРЯДОК ПРЕДОСТАВЛЕНИЯ МУНИЦИПАЛЬНОГО ИМУЩЕСТВА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В АРЕНДУ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2.1. Имущество, включенное в Перечень, предоставляется: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по результатам проведения торгов на право заключения договора аренды; без проведения торгов в предусмотренных Федеральным законом от 26 июля 2006 года № 135-ФЗ «О защите конкуренции» случаях.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2.2. Принятие решений об организации и проведении торгов, заключение, изменение, расторжение договоров аренды имущества, включенного в Перечень, </w:t>
      </w: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 использованием имущества и поступлением арендной платы осуществляется Администрацией.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2.3. </w:t>
      </w: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Для принятия решения об организации и проведении торгов на право заключения договора аренды имущества, включенного в Перечень, субъект малого и среднего предпринимательства представляет в Администрацию в письменном виде заявление о предоставлении в аренду конкретного объекта муниципального имущества (далее – заявление) с указанием наименования заявителя, его юридического адреса, почтового адреса, целевого назначения и срока, на который предоставляется имущество.</w:t>
      </w:r>
      <w:proofErr w:type="gramEnd"/>
    </w:p>
    <w:p w:rsidR="00A90250" w:rsidRPr="00DC6B5D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2.4. Юридические лица прилагают к заявлению следующие документы:</w:t>
      </w:r>
    </w:p>
    <w:p w:rsidR="00A90250" w:rsidRPr="00DC6B5D" w:rsidRDefault="00A90250" w:rsidP="00A902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копии учредительных документов;</w:t>
      </w:r>
    </w:p>
    <w:p w:rsidR="00A90250" w:rsidRPr="00DC6B5D" w:rsidRDefault="00A90250" w:rsidP="00A902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копию свидетельства о постановке на учет в налоговом органе;</w:t>
      </w:r>
    </w:p>
    <w:p w:rsidR="00A90250" w:rsidRPr="00DC6B5D" w:rsidRDefault="00A90250" w:rsidP="00A902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копию свидетельства о внесении в единый государственный реестр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юридических лиц;</w:t>
      </w:r>
    </w:p>
    <w:p w:rsidR="00A90250" w:rsidRPr="00DC6B5D" w:rsidRDefault="00A90250" w:rsidP="00A902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документ, подтверждающий полномочия лица, подписавшего заявление;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доверенность представителя (в случае представления документов доверенным</w:t>
      </w:r>
      <w:proofErr w:type="gramEnd"/>
    </w:p>
    <w:p w:rsidR="00A90250" w:rsidRPr="00DC6B5D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лицом).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2.5. Индивидуальные предприниматели прилагают к заявлению:</w:t>
      </w:r>
    </w:p>
    <w:p w:rsidR="00A90250" w:rsidRPr="00DC6B5D" w:rsidRDefault="00A90250" w:rsidP="00A902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копию свидетельства о государственной регистрации предпринимателя;</w:t>
      </w:r>
    </w:p>
    <w:p w:rsidR="00A90250" w:rsidRPr="00DC6B5D" w:rsidRDefault="00A90250" w:rsidP="00A902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копию свидетельства о постановке на учет в налоговом органе;</w:t>
      </w:r>
    </w:p>
    <w:p w:rsidR="00A90250" w:rsidRPr="00DC6B5D" w:rsidRDefault="00A90250" w:rsidP="00A902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копию свидетельства о внесении в единый государственный реестр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C6B5D">
        <w:rPr>
          <w:rFonts w:ascii="Arial" w:eastAsia="Times New Roman" w:hAnsi="Arial" w:cs="Arial"/>
          <w:color w:val="000000"/>
          <w:sz w:val="24"/>
          <w:szCs w:val="24"/>
        </w:rPr>
        <w:t>индивидуальных предпринимателей.</w:t>
      </w:r>
    </w:p>
    <w:p w:rsidR="00A90250" w:rsidRPr="00DC6B5D" w:rsidRDefault="00A90250" w:rsidP="00A902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Копии документов представляются вместе с оригиналами для обозрения.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2.6. Администрация в течение 30 календарных дней со дня поступления документов в полном объеме принимает одно из следующих решений: </w:t>
      </w:r>
    </w:p>
    <w:p w:rsidR="00A90250" w:rsidRPr="00DC6B5D" w:rsidRDefault="00A90250" w:rsidP="00A902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о возможности предоставления испрашиваемого имущества в аренду по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C6B5D">
        <w:rPr>
          <w:rFonts w:ascii="Arial" w:eastAsia="Times New Roman" w:hAnsi="Arial" w:cs="Arial"/>
          <w:color w:val="000000"/>
          <w:sz w:val="24"/>
          <w:szCs w:val="24"/>
        </w:rPr>
        <w:t>результатам проведения торгов на право заключения договора аренды;</w:t>
      </w:r>
    </w:p>
    <w:p w:rsidR="00A90250" w:rsidRPr="00DC6B5D" w:rsidRDefault="00A90250" w:rsidP="00A902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о возможности предоставления испрашиваемого имущества в аренду без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C6B5D">
        <w:rPr>
          <w:rFonts w:ascii="Arial" w:eastAsia="Times New Roman" w:hAnsi="Arial" w:cs="Arial"/>
          <w:color w:val="000000"/>
          <w:sz w:val="24"/>
          <w:szCs w:val="24"/>
        </w:rPr>
        <w:t>проведения торгов в случаях, предусмотренных статьей 17.1 Федерального закона от 26 июля 2006 года № 135-ФЗ «О защите конкуренции»;</w:t>
      </w:r>
    </w:p>
    <w:p w:rsidR="00A90250" w:rsidRPr="00DC6B5D" w:rsidRDefault="00A90250" w:rsidP="00A902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о возможности предоставления испрашиваемого имущества в аренду </w:t>
      </w: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без</w:t>
      </w:r>
      <w:proofErr w:type="gramEnd"/>
    </w:p>
    <w:p w:rsidR="00A90250" w:rsidRPr="00DC6B5D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проведения торгов и </w:t>
      </w: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направлении</w:t>
      </w:r>
      <w:proofErr w:type="gramEnd"/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 в антимонопольный орган документов на согласование в случаях, предусмотренных главой 5 Федерального закона от 26 июля 2006 года № 135-ФЗ «О защите конкуренции»;</w:t>
      </w:r>
    </w:p>
    <w:p w:rsidR="00A90250" w:rsidRPr="00DC6B5D" w:rsidRDefault="00A90250" w:rsidP="00A902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об отказе в предоставлении испрашиваемого имущества с </w:t>
      </w:r>
      <w:proofErr w:type="spell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указаниемпричин</w:t>
      </w:r>
      <w:proofErr w:type="spellEnd"/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 отказа.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2.7. Уведомление о принятом решении направляется заявителю в течение 10 календарных дней с момента принятия одного из решений.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2.8. Основанием для отказа в организации и проведении торгов на право заключения договора аренды имущества, включенного в Перечень, является несоответствие заявителя условиям отнесения к категории субъектов малого и среднего предпринимательства (организаций, образующих инфраструктуру поддержки субъектов малого и среднего предпринимательства), установленным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Федеральным законом от 24 июля 2007 года № 209-ФЗ «О развитии малого и среднего предпринимательства в Российской Федерации».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2.9. В случае поступления заявлений о предоставлении имущества в аренду от нескольких заявителей, имеющих право на заключение договора аренды без проведения торгов, имущество предоставляется тому заявителю, заявление которого поступило раньше.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2.10. В течение 15 календарных дней с момента принятия решения об организации и проведении торгов Администрация организует проведение аукциона (конкурса).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2.11. </w:t>
      </w: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Участниками аукциона на право заключения договора аренды земельного участка, включенного в Перечень,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Федерации».</w:t>
      </w:r>
      <w:proofErr w:type="gramEnd"/>
    </w:p>
    <w:p w:rsidR="00A90250" w:rsidRPr="00DC6B5D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2.12. </w:t>
      </w: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Для участия в аукционе на право заключения договора аренды земельного участка, включенного в Перечень, заявитель декларирует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 июля 2007 года № 209-ФЗ</w:t>
      </w:r>
      <w:proofErr w:type="gramEnd"/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 «О развитии малого и среднего предпринимательства в Российской Федерации», либо заявляет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90250" w:rsidRPr="00DC6B5D" w:rsidRDefault="00A90250" w:rsidP="00A902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3 УСЛОВИЯ ПРЕДОСТАВЛЕНИЯ МУНИЦИПАЛЬНОГО ИМУЩЕСТВА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В АРЕНДУ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90250" w:rsidRPr="00DC6B5D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3.1. Начальный размер арендной платы по договору аренды имущества определяется на основании оценки определения рыночной стоимости объекта, проводимой в соответствии с законодательством об оценочной деятельности. Арендная плата за использование имуществом взимается в денежной форме.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3.2. </w:t>
      </w: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Субъектам малого и среднего предпринимательства, являющимся сельскохозяйственными кооперативами или занимающимся социально значимыми видами деятельности, иными установленными муниципальными программами (подпрограммами) приоритетными видами деятельности, и использующим имущество, включенное в Перечень, устанавливаются льготные</w:t>
      </w:r>
      <w:proofErr w:type="gramEnd"/>
    </w:p>
    <w:p w:rsidR="00A90250" w:rsidRPr="00DC6B5D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ставки арендной платы:</w:t>
      </w:r>
    </w:p>
    <w:p w:rsidR="00A90250" w:rsidRPr="00DC6B5D" w:rsidRDefault="00A90250" w:rsidP="00A902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lastRenderedPageBreak/>
        <w:t>в первый год аренды – 40 % размера арендной платы;</w:t>
      </w:r>
    </w:p>
    <w:p w:rsidR="00A90250" w:rsidRPr="00DC6B5D" w:rsidRDefault="00A90250" w:rsidP="00A902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во второй год аренды – 60 % арендной платы;</w:t>
      </w:r>
    </w:p>
    <w:p w:rsidR="00A90250" w:rsidRPr="00DC6B5D" w:rsidRDefault="00A90250" w:rsidP="00A902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в третий год аренды – 80 % арендной платы;</w:t>
      </w:r>
    </w:p>
    <w:p w:rsidR="00A90250" w:rsidRPr="00DC6B5D" w:rsidRDefault="00A90250" w:rsidP="00A902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в четвертый год аренды и далее – 100 % размера арендной платы.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3.3. Льготы по арендной плате за имущество, включенное в Перечень, применяются при выполнении условия: имущество, передаваемое в аренду, передается сельскохозяйственному кооперативу или же используется для осуществления социально значимого вида деятельности, приоритетного вида деятельности, установленного муниципальной программой (подпрограммой).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3.4. Льготы по арендной плате не применяются, и арендная плата рассчитывается и взыскивается в полном объеме:</w:t>
      </w:r>
    </w:p>
    <w:p w:rsidR="00A90250" w:rsidRPr="00DC6B5D" w:rsidRDefault="00A90250" w:rsidP="00A902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со дня, с которого деятельность арендатора перестала соответствовать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C6B5D">
        <w:rPr>
          <w:rFonts w:ascii="Arial" w:eastAsia="Times New Roman" w:hAnsi="Arial" w:cs="Arial"/>
          <w:color w:val="000000"/>
          <w:sz w:val="24"/>
          <w:szCs w:val="24"/>
        </w:rPr>
        <w:t>требованиям, указанным в пункте 3.3 настоящего Порядка;</w:t>
      </w:r>
    </w:p>
    <w:p w:rsidR="00A90250" w:rsidRPr="00DC6B5D" w:rsidRDefault="00A90250" w:rsidP="00A902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если арендатор пользуется не всей площадью арендуемого недвижимого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C6B5D">
        <w:rPr>
          <w:rFonts w:ascii="Arial" w:eastAsia="Times New Roman" w:hAnsi="Arial" w:cs="Arial"/>
          <w:color w:val="000000"/>
          <w:sz w:val="24"/>
          <w:szCs w:val="24"/>
        </w:rPr>
        <w:t>имущества или не в полном объеме арендуемым движимым имуществом под выбранный социально значимый или приоритетный вид деятельности.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3.5. Льготы по арендной плате предоставляются следующим видам субъектов малого и среднего предпринимательства:</w:t>
      </w:r>
    </w:p>
    <w:p w:rsidR="00A90250" w:rsidRPr="00DC6B5D" w:rsidRDefault="00A90250" w:rsidP="00A902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реализующим проекты в приоритетных направлениях развития науки, технологий и техники в Российской Федерации, определенным в соответствии с Указом Президента Российской Федерации от 7 июля 2011 года № 899 «Об утверждении приоритетных направлений развития науки, технологий и техники </w:t>
      </w: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</w:p>
    <w:p w:rsidR="00A90250" w:rsidRPr="00DC6B5D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Российской Федерации и перечня критических технологий Российской Федерации»;</w:t>
      </w:r>
    </w:p>
    <w:p w:rsidR="00A90250" w:rsidRPr="00DC6B5D" w:rsidRDefault="00A90250" w:rsidP="00A902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развивающим продуктовые линейки крупных компаний, работающих по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C6B5D">
        <w:rPr>
          <w:rFonts w:ascii="Arial" w:eastAsia="Times New Roman" w:hAnsi="Arial" w:cs="Arial"/>
          <w:color w:val="000000"/>
          <w:sz w:val="24"/>
          <w:szCs w:val="24"/>
        </w:rPr>
        <w:t>направлениям национальной технологической инициативы;</w:t>
      </w:r>
      <w:proofErr w:type="gramEnd"/>
    </w:p>
    <w:p w:rsidR="00A90250" w:rsidRPr="00DC6B5D" w:rsidRDefault="00A90250" w:rsidP="00A902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реализующим</w:t>
      </w:r>
      <w:proofErr w:type="gramEnd"/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 проекты в сфере </w:t>
      </w:r>
      <w:proofErr w:type="spell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импортозамещения</w:t>
      </w:r>
      <w:proofErr w:type="spellEnd"/>
      <w:r w:rsidRPr="00DC6B5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A90250" w:rsidRPr="00DC6B5D" w:rsidRDefault="00A90250" w:rsidP="00A902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занимающимся производством, переработкой и сбытом сельскохозяйственной продукции;</w:t>
      </w:r>
    </w:p>
    <w:p w:rsidR="00A90250" w:rsidRPr="00DC6B5D" w:rsidRDefault="00A90250" w:rsidP="00A902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занимающимся социально значимыми видами деятельности, иными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C6B5D">
        <w:rPr>
          <w:rFonts w:ascii="Arial" w:eastAsia="Times New Roman" w:hAnsi="Arial" w:cs="Arial"/>
          <w:color w:val="000000"/>
          <w:sz w:val="24"/>
          <w:szCs w:val="24"/>
        </w:rPr>
        <w:t>установленными государственными программами (подпрограммами) Российской Федерации, государственными программами (подпрограммами) Иркутской области муниципальными программами (подпрограммами) приоритетными видами деятельности;</w:t>
      </w:r>
    </w:p>
    <w:p w:rsidR="00A90250" w:rsidRPr="00DC6B5D" w:rsidRDefault="00A90250" w:rsidP="00A902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начинающим новый бизнес по направлениям деятельности, по которым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C6B5D">
        <w:rPr>
          <w:rFonts w:ascii="Arial" w:eastAsia="Times New Roman" w:hAnsi="Arial" w:cs="Arial"/>
          <w:color w:val="000000"/>
          <w:sz w:val="24"/>
          <w:szCs w:val="24"/>
        </w:rPr>
        <w:t>оказывается государственная и муниципальная поддержка;</w:t>
      </w:r>
    </w:p>
    <w:p w:rsidR="00A90250" w:rsidRPr="00DC6B5D" w:rsidRDefault="00A90250" w:rsidP="00A902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занимающимся производством продовольственных и промышленных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C6B5D">
        <w:rPr>
          <w:rFonts w:ascii="Arial" w:eastAsia="Times New Roman" w:hAnsi="Arial" w:cs="Arial"/>
          <w:color w:val="000000"/>
          <w:sz w:val="24"/>
          <w:szCs w:val="24"/>
        </w:rPr>
        <w:t>товаров, товаров народного потребления, лекарственных средств и изделий медицинского назначения;</w:t>
      </w:r>
    </w:p>
    <w:p w:rsidR="00A90250" w:rsidRPr="00DC6B5D" w:rsidRDefault="00A90250" w:rsidP="00A902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оказывающим</w:t>
      </w:r>
      <w:proofErr w:type="gramEnd"/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 коммунальные и бытовые услуги населению;</w:t>
      </w:r>
    </w:p>
    <w:p w:rsidR="00A90250" w:rsidRPr="00DC6B5D" w:rsidRDefault="00A90250" w:rsidP="00A902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занимающимся развитием народных художественных промыслов;</w:t>
      </w:r>
    </w:p>
    <w:p w:rsidR="00A90250" w:rsidRPr="00DC6B5D" w:rsidRDefault="00A90250" w:rsidP="00A902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занимающимся</w:t>
      </w:r>
      <w:proofErr w:type="gramEnd"/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 утилизацией и обработкой промышленных и бытовых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C6B5D">
        <w:rPr>
          <w:rFonts w:ascii="Arial" w:eastAsia="Times New Roman" w:hAnsi="Arial" w:cs="Arial"/>
          <w:color w:val="000000"/>
          <w:sz w:val="24"/>
          <w:szCs w:val="24"/>
        </w:rPr>
        <w:t>отходов;</w:t>
      </w:r>
    </w:p>
    <w:p w:rsidR="00A90250" w:rsidRPr="00DC6B5D" w:rsidRDefault="00A90250" w:rsidP="00A902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занимающимся строительством и реконструкцией объектов социального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C6B5D">
        <w:rPr>
          <w:rFonts w:ascii="Arial" w:eastAsia="Times New Roman" w:hAnsi="Arial" w:cs="Arial"/>
          <w:color w:val="000000"/>
          <w:sz w:val="24"/>
          <w:szCs w:val="24"/>
        </w:rPr>
        <w:t>назначения.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3.6. Для получения льготы по арендной плате субъект малого и среднего предпринимательства, с которым заключен в установленном порядке договор аренды, обращается в Администрацию с заявлением о предоставлении льготы по арендной плате, в котором указывает осуществляемый им социально значимый или приоритетный вид деятельности. Данное заявление подается в письменном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C6B5D">
        <w:rPr>
          <w:rFonts w:ascii="Arial" w:eastAsia="Times New Roman" w:hAnsi="Arial" w:cs="Arial"/>
          <w:color w:val="000000"/>
          <w:sz w:val="24"/>
          <w:szCs w:val="24"/>
        </w:rPr>
        <w:t>виде.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lastRenderedPageBreak/>
        <w:t>3.7. Администрация рассматривает заявление о предоставлении льготы по арендной плате и по результатам рассмотрения выносит одно из следующих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C6B5D">
        <w:rPr>
          <w:rFonts w:ascii="Arial" w:eastAsia="Times New Roman" w:hAnsi="Arial" w:cs="Arial"/>
          <w:color w:val="000000"/>
          <w:sz w:val="24"/>
          <w:szCs w:val="24"/>
        </w:rPr>
        <w:t>решений:</w:t>
      </w:r>
    </w:p>
    <w:p w:rsidR="00A90250" w:rsidRPr="00DC6B5D" w:rsidRDefault="00A90250" w:rsidP="00A902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о предоставлении льготы по арендной плате на текущий год и подготовке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C6B5D">
        <w:rPr>
          <w:rFonts w:ascii="Arial" w:eastAsia="Times New Roman" w:hAnsi="Arial" w:cs="Arial"/>
          <w:color w:val="000000"/>
          <w:sz w:val="24"/>
          <w:szCs w:val="24"/>
        </w:rPr>
        <w:t>проекта дополнительного соглашения к договору аренды;</w:t>
      </w:r>
    </w:p>
    <w:p w:rsidR="00A90250" w:rsidRPr="00DC6B5D" w:rsidRDefault="00A90250" w:rsidP="00A902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об отказе в предоставлении льготы по арендной плате в случае, если вид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C6B5D">
        <w:rPr>
          <w:rFonts w:ascii="Arial" w:eastAsia="Times New Roman" w:hAnsi="Arial" w:cs="Arial"/>
          <w:color w:val="000000"/>
          <w:sz w:val="24"/>
          <w:szCs w:val="24"/>
        </w:rPr>
        <w:t>деятельности субъекта предпринимательства не соответствует социально значимому или приоритетному виду деятельности.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3.8. В течение 10 календарных дней со дня принятия решения субъект малого и среднего предпринимательства письменно уведомляется о принятом решении.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3.9. В целях </w:t>
      </w: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контроля за</w:t>
      </w:r>
      <w:proofErr w:type="gramEnd"/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 целевым использованием муниципального имущества,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3.10. </w:t>
      </w: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При установлении факта использования имущества не по целевому назначению и (или) с нарушением запретов, установленных частью 4.2 статьи 18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C6B5D">
        <w:rPr>
          <w:rFonts w:ascii="Arial" w:eastAsia="Times New Roman" w:hAnsi="Arial" w:cs="Arial"/>
          <w:color w:val="000000"/>
          <w:sz w:val="24"/>
          <w:szCs w:val="24"/>
        </w:rPr>
        <w:t>Федерального закона от 24 июля 2007 года № 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требованиям, установленным статьями 4, 15 Федерального закона от 24 июля 2007 года № 209-ФЗ</w:t>
      </w:r>
      <w:proofErr w:type="gramEnd"/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 «О развитии малого и среднего предпринимательства в Российской Федерации», договор аренды подлежит расторжению.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3.11. </w:t>
      </w: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Муниципальное имущество, включенное в Перечень, не подлежит отчуждению, за исключением возмездного отчуждения такого имущества в собственность субъектов малого и среднего предпринимательства согласно Федеральному закону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</w:t>
      </w:r>
      <w:proofErr w:type="gramEnd"/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 в случаях, указанных в подпунктах 6, 8 и 9 пункта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2 статьи 39.3 Земельного кодекса Российской Федерации. </w:t>
      </w: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 поддержки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C6B5D">
        <w:rPr>
          <w:rFonts w:ascii="Arial" w:eastAsia="Times New Roman" w:hAnsi="Arial" w:cs="Arial"/>
          <w:color w:val="000000"/>
          <w:sz w:val="24"/>
          <w:szCs w:val="24"/>
        </w:rPr>
        <w:t>субъектов малого и среднего предпринимательства, и в случае, если в субаренду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C6B5D">
        <w:rPr>
          <w:rFonts w:ascii="Arial" w:eastAsia="Times New Roman" w:hAnsi="Arial" w:cs="Arial"/>
          <w:color w:val="000000"/>
          <w:sz w:val="24"/>
          <w:szCs w:val="24"/>
        </w:rPr>
        <w:t>предоставляется имущество, предусмотренное пунктом 14 части 1 статьи 17.1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C6B5D">
        <w:rPr>
          <w:rFonts w:ascii="Arial" w:eastAsia="Times New Roman" w:hAnsi="Arial" w:cs="Arial"/>
          <w:color w:val="000000"/>
          <w:sz w:val="24"/>
          <w:szCs w:val="24"/>
        </w:rPr>
        <w:t>Федерального закона от 26 июля 2006 года № 135-ФЗ «О защите конкуренции».</w:t>
      </w:r>
    </w:p>
    <w:p w:rsidR="00A90250" w:rsidRPr="00DC6B5D" w:rsidRDefault="00A90250" w:rsidP="00A90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3.12. Вопросы предоставления муниципального имущества в аренду, не урегулированные настоящим Порядком, решаются в соответствии с нормами действующего законодательства Российской Федерации.</w:t>
      </w:r>
    </w:p>
    <w:p w:rsidR="007D5753" w:rsidRDefault="007D5753">
      <w:bookmarkStart w:id="0" w:name="_GoBack"/>
      <w:bookmarkEnd w:id="0"/>
    </w:p>
    <w:sectPr w:rsidR="007D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D4"/>
    <w:rsid w:val="006643D4"/>
    <w:rsid w:val="007D5753"/>
    <w:rsid w:val="00A9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Савелий Богданов</dc:creator>
  <cp:lastModifiedBy>Савелий Богданов</cp:lastModifiedBy>
  <cp:revision>2</cp:revision>
  <dcterms:created xsi:type="dcterms:W3CDTF">2019-12-31T04:08:00Z</dcterms:created>
  <dcterms:modified xsi:type="dcterms:W3CDTF">2019-12-31T04:08:00Z</dcterms:modified>
</cp:coreProperties>
</file>